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946" w:rsidRPr="00F02946" w:rsidRDefault="00F02946" w:rsidP="00F029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02946">
        <w:rPr>
          <w:rFonts w:ascii="Times New Roman" w:eastAsia="Times New Roman" w:hAnsi="Times New Roman" w:cs="Times New Roman"/>
          <w:sz w:val="24"/>
          <w:szCs w:val="24"/>
          <w:lang w:eastAsia="de-DE"/>
        </w:rPr>
        <w:t>Testnachweis</w:t>
      </w:r>
    </w:p>
    <w:p w:rsidR="00F02946" w:rsidRPr="00F02946" w:rsidRDefault="00F02946" w:rsidP="00F02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0294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 Testnachweis ist ein Nachweis hinsichtlich des Nichtvorliegens einer Infektion mit dem </w:t>
      </w:r>
      <w:proofErr w:type="spellStart"/>
      <w:r w:rsidRPr="00F02946">
        <w:rPr>
          <w:rFonts w:ascii="Times New Roman" w:eastAsia="Times New Roman" w:hAnsi="Times New Roman" w:cs="Times New Roman"/>
          <w:sz w:val="24"/>
          <w:szCs w:val="24"/>
          <w:lang w:eastAsia="de-DE"/>
        </w:rPr>
        <w:t>Coronavirus</w:t>
      </w:r>
      <w:proofErr w:type="spellEnd"/>
      <w:r w:rsidRPr="00F0294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wenn die zugrundeliegende Testung durch In-vitro-Diagnostika erfolgt ist, die für den direkten Erregernachweis des </w:t>
      </w:r>
      <w:proofErr w:type="spellStart"/>
      <w:r w:rsidRPr="00F02946">
        <w:rPr>
          <w:rFonts w:ascii="Times New Roman" w:eastAsia="Times New Roman" w:hAnsi="Times New Roman" w:cs="Times New Roman"/>
          <w:sz w:val="24"/>
          <w:szCs w:val="24"/>
          <w:lang w:eastAsia="de-DE"/>
        </w:rPr>
        <w:t>Coronavirus</w:t>
      </w:r>
      <w:proofErr w:type="spellEnd"/>
      <w:r w:rsidRPr="00F0294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bestimmt sind, und die auf Grund ihrer CE-Kennzeichnung oder auf Grund einer gemäß § 11 Absatz 1 des Medizinproduktegesetzes erteilten Sonderzulassung verkehrsfähig sind. Die zu Grunde liegende Testung darf maximal 24 Stunden zurückliegen. (Im Falle des Einsatzes von PCR-Tests darf die zugrundeliegende Testung abweichend maximal 48 Stunden zurückliegen.) Die Testung muss entweder:</w:t>
      </w:r>
    </w:p>
    <w:p w:rsidR="00F02946" w:rsidRPr="00F02946" w:rsidRDefault="00F02946" w:rsidP="00F02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02946">
        <w:rPr>
          <w:rFonts w:ascii="Times New Roman" w:eastAsia="Times New Roman" w:hAnsi="Times New Roman" w:cs="Times New Roman"/>
          <w:sz w:val="24"/>
          <w:szCs w:val="24"/>
          <w:lang w:eastAsia="de-DE"/>
        </w:rPr>
        <w:t>- in Form von Selbsttests vor Ort unter Aufsicht des Arbeitgebers oder einer von ihm beauftragten Person erfolgen und dokumentiert werden,</w:t>
      </w:r>
    </w:p>
    <w:p w:rsidR="00F02946" w:rsidRPr="00F02946" w:rsidRDefault="00F02946" w:rsidP="00F02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02946">
        <w:rPr>
          <w:rFonts w:ascii="Times New Roman" w:eastAsia="Times New Roman" w:hAnsi="Times New Roman" w:cs="Times New Roman"/>
          <w:sz w:val="24"/>
          <w:szCs w:val="24"/>
          <w:lang w:eastAsia="de-DE"/>
        </w:rPr>
        <w:t>- oder durch den Arbeitgeber oder von ihm beauftragte Personen, die die dafür erforderliche Ausbildung oder Kenntnis und Erfahrung besitzen, erfolgen und dokumentiert werden,</w:t>
      </w:r>
    </w:p>
    <w:p w:rsidR="00F02946" w:rsidRPr="00F02946" w:rsidRDefault="00F02946" w:rsidP="00F02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0294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- oder von einem Leistungserbringer nach § 6 Absatz 1 der </w:t>
      </w:r>
      <w:proofErr w:type="spellStart"/>
      <w:r w:rsidRPr="00F02946">
        <w:rPr>
          <w:rFonts w:ascii="Times New Roman" w:eastAsia="Times New Roman" w:hAnsi="Times New Roman" w:cs="Times New Roman"/>
          <w:sz w:val="24"/>
          <w:szCs w:val="24"/>
          <w:lang w:eastAsia="de-DE"/>
        </w:rPr>
        <w:t>Coronavirus</w:t>
      </w:r>
      <w:proofErr w:type="spellEnd"/>
      <w:r w:rsidRPr="00F02946">
        <w:rPr>
          <w:rFonts w:ascii="Times New Roman" w:eastAsia="Times New Roman" w:hAnsi="Times New Roman" w:cs="Times New Roman"/>
          <w:sz w:val="24"/>
          <w:szCs w:val="24"/>
          <w:lang w:eastAsia="de-DE"/>
        </w:rPr>
        <w:t>-Testverordnung vorgenommen oder überwacht worden sein.</w:t>
      </w:r>
    </w:p>
    <w:p w:rsidR="00F02946" w:rsidRPr="00F02946" w:rsidRDefault="00F02946" w:rsidP="00F02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02946">
        <w:rPr>
          <w:rFonts w:ascii="Times New Roman" w:eastAsia="Times New Roman" w:hAnsi="Times New Roman" w:cs="Times New Roman"/>
          <w:sz w:val="24"/>
          <w:szCs w:val="24"/>
          <w:lang w:eastAsia="de-DE"/>
        </w:rPr>
        <w:t>Beschäftigte haben eigenverantwortlich Sorge dafür zu tragen, dass sie gültige 3G-Nachweise vorlegen können. Beschäftigte und Arbeitgeber können hierfür die kostenfreien Bürgertests oder Testangebote des Arbeitgebers in Anspruch nehmen, zu denen diese etwa aufgrund der SARS-CoV-2-Arbeitsschutzverordnung verpflichtet sind, wenn diese unter Aufsicht durchgeführt werden. Der Arbeitgeber darf seine Beschäftigten nicht auf die kostenlose Bürgertestung verweisen, soweit er nach Arbeitsschutzrecht verpflichtet ist, eine kostenlose Testung anzubieten.</w:t>
      </w:r>
    </w:p>
    <w:p w:rsidR="00F02946" w:rsidRPr="00F02946" w:rsidRDefault="00F02946" w:rsidP="00F02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02946">
        <w:rPr>
          <w:rFonts w:ascii="Times New Roman" w:eastAsia="Times New Roman" w:hAnsi="Times New Roman" w:cs="Times New Roman"/>
          <w:sz w:val="24"/>
          <w:szCs w:val="24"/>
          <w:lang w:eastAsia="de-DE"/>
        </w:rPr>
        <w:t>Die Gültigkeit des Testnachweises muss zum Zeitpunkt der betrieblichen Zugangskontrolle gegeben sein.</w:t>
      </w:r>
    </w:p>
    <w:p w:rsidR="00F02946" w:rsidRPr="00F02946" w:rsidRDefault="00F02946" w:rsidP="00F02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02946">
        <w:rPr>
          <w:rFonts w:ascii="Times New Roman" w:eastAsia="Times New Roman" w:hAnsi="Times New Roman" w:cs="Times New Roman"/>
          <w:sz w:val="24"/>
          <w:szCs w:val="24"/>
          <w:lang w:eastAsia="de-DE"/>
        </w:rPr>
        <w:t>6. Ausnahmen</w:t>
      </w:r>
    </w:p>
    <w:p w:rsidR="00F02946" w:rsidRPr="00F02946" w:rsidRDefault="00F02946" w:rsidP="00F02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02946">
        <w:rPr>
          <w:rFonts w:ascii="Times New Roman" w:eastAsia="Times New Roman" w:hAnsi="Times New Roman" w:cs="Times New Roman"/>
          <w:sz w:val="24"/>
          <w:szCs w:val="24"/>
          <w:lang w:eastAsia="de-DE"/>
        </w:rPr>
        <w:t>Abweichend von Vorstehendem ist das Betreten der Arbeitsstätte Arbeitgebern und Beschäftigten erlaubt,</w:t>
      </w:r>
    </w:p>
    <w:p w:rsidR="00F02946" w:rsidRPr="00F02946" w:rsidRDefault="00F02946" w:rsidP="00F02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0294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- um </w:t>
      </w:r>
      <w:r w:rsidRPr="00F02946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unmittelbar vor der Arbeitsaufnahme </w:t>
      </w:r>
      <w:r w:rsidRPr="00F02946">
        <w:rPr>
          <w:rFonts w:ascii="Times New Roman" w:eastAsia="Times New Roman" w:hAnsi="Times New Roman" w:cs="Times New Roman"/>
          <w:sz w:val="24"/>
          <w:szCs w:val="24"/>
          <w:lang w:eastAsia="de-DE"/>
        </w:rPr>
        <w:t>ein Testangebot des Arbeitgebers gemäß § 4 Abs. 1 Corona-</w:t>
      </w:r>
      <w:proofErr w:type="spellStart"/>
      <w:r w:rsidRPr="00F02946">
        <w:rPr>
          <w:rFonts w:ascii="Times New Roman" w:eastAsia="Times New Roman" w:hAnsi="Times New Roman" w:cs="Times New Roman"/>
          <w:sz w:val="24"/>
          <w:szCs w:val="24"/>
          <w:lang w:eastAsia="de-DE"/>
        </w:rPr>
        <w:t>ArbSchV</w:t>
      </w:r>
      <w:proofErr w:type="spellEnd"/>
      <w:r w:rsidRPr="00F0294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wahrzunehmen, oder</w:t>
      </w:r>
    </w:p>
    <w:p w:rsidR="00F02946" w:rsidRPr="00F02946" w:rsidRDefault="00F02946" w:rsidP="00F02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02946">
        <w:rPr>
          <w:rFonts w:ascii="Times New Roman" w:eastAsia="Times New Roman" w:hAnsi="Times New Roman" w:cs="Times New Roman"/>
          <w:sz w:val="24"/>
          <w:szCs w:val="24"/>
          <w:lang w:eastAsia="de-DE"/>
        </w:rPr>
        <w:t>- um ein Impfangebot des Arbeitgebers wahrzunehmen.</w:t>
      </w:r>
    </w:p>
    <w:p w:rsidR="00F02946" w:rsidRPr="00F02946" w:rsidRDefault="00F02946" w:rsidP="00F02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0294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Testung zählt grundsätzlich nicht zur vergütungspflichtigen Arbeitszeit. Abweichend von § 28b Absatz 1 Satz 1 IfSG ist Arbeitgebern und Beschäftigten das Betreten der Arbeitsstätte erlaubt, um ein Testangebot des Arbeitgebers im Sinne des § 4 </w:t>
      </w:r>
      <w:proofErr w:type="spellStart"/>
      <w:r w:rsidRPr="00F02946">
        <w:rPr>
          <w:rFonts w:ascii="Times New Roman" w:eastAsia="Times New Roman" w:hAnsi="Times New Roman" w:cs="Times New Roman"/>
          <w:sz w:val="24"/>
          <w:szCs w:val="24"/>
          <w:lang w:eastAsia="de-DE"/>
        </w:rPr>
        <w:t>Absa</w:t>
      </w:r>
      <w:proofErr w:type="spellEnd"/>
      <w:r w:rsidRPr="00F02946">
        <w:rPr>
          <w:rFonts w:ascii="Times New Roman" w:eastAsia="Times New Roman" w:hAnsi="Times New Roman" w:cs="Times New Roman"/>
          <w:sz w:val="24"/>
          <w:szCs w:val="24"/>
          <w:lang w:eastAsia="de-DE"/>
        </w:rPr>
        <w:t>. 1 Corona-</w:t>
      </w:r>
      <w:proofErr w:type="spellStart"/>
      <w:r w:rsidRPr="00F02946">
        <w:rPr>
          <w:rFonts w:ascii="Times New Roman" w:eastAsia="Times New Roman" w:hAnsi="Times New Roman" w:cs="Times New Roman"/>
          <w:sz w:val="24"/>
          <w:szCs w:val="24"/>
          <w:lang w:eastAsia="de-DE"/>
        </w:rPr>
        <w:t>ArbSchV</w:t>
      </w:r>
      <w:proofErr w:type="spellEnd"/>
      <w:r w:rsidRPr="00F0294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zur Erlangung eines Testnachweises im Sinne des § 2 Nr. 7 </w:t>
      </w:r>
      <w:proofErr w:type="spellStart"/>
      <w:r w:rsidRPr="00F02946">
        <w:rPr>
          <w:rFonts w:ascii="Times New Roman" w:eastAsia="Times New Roman" w:hAnsi="Times New Roman" w:cs="Times New Roman"/>
          <w:sz w:val="24"/>
          <w:szCs w:val="24"/>
          <w:lang w:eastAsia="de-DE"/>
        </w:rPr>
        <w:t>SchAusnahmVO</w:t>
      </w:r>
      <w:proofErr w:type="spellEnd"/>
      <w:r w:rsidRPr="00F0294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wahrzunehmen. Dieser Test ist unmittelbar vor der Arbeitsaufnahme abzugeben. Da sich </w:t>
      </w:r>
      <w:proofErr w:type="spellStart"/>
      <w:r w:rsidRPr="00F02946">
        <w:rPr>
          <w:rFonts w:ascii="Times New Roman" w:eastAsia="Times New Roman" w:hAnsi="Times New Roman" w:cs="Times New Roman"/>
          <w:sz w:val="24"/>
          <w:szCs w:val="24"/>
          <w:lang w:eastAsia="de-DE"/>
        </w:rPr>
        <w:t>ungeimpfte</w:t>
      </w:r>
      <w:proofErr w:type="spellEnd"/>
      <w:r w:rsidRPr="00F0294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Arbeitnehmerinnen und Arbeitnehmer testen lassen, um nicht selbst gegen eine (bußgeldbewehrte) Verbotsnorm zu verstoßen, deren Adressaten sie sind, steht ihr eigenes Interesse an der Testung im Vordergrund. Etwas </w:t>
      </w:r>
      <w:proofErr w:type="gramStart"/>
      <w:r w:rsidRPr="00F02946">
        <w:rPr>
          <w:rFonts w:ascii="Times New Roman" w:eastAsia="Times New Roman" w:hAnsi="Times New Roman" w:cs="Times New Roman"/>
          <w:sz w:val="24"/>
          <w:szCs w:val="24"/>
          <w:lang w:eastAsia="de-DE"/>
        </w:rPr>
        <w:t>anderes</w:t>
      </w:r>
      <w:proofErr w:type="gramEnd"/>
      <w:r w:rsidRPr="00F0294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gilt dann, wenn der Arbeitgeber freiwillig bereit ist, die Zeit der Testung zu vergüten (Quelle: BMAS).</w:t>
      </w:r>
    </w:p>
    <w:p w:rsidR="00F02946" w:rsidRPr="00F02946" w:rsidRDefault="00F02946" w:rsidP="00F02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02946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>Der Arbeitgeber hat seine Beschäftigten im Übrigen bei Bedarf in barrierefrei zugänglicher Form über die betrieblichen Zugangsregelungen zu informieren.</w:t>
      </w:r>
    </w:p>
    <w:p w:rsidR="00F02946" w:rsidRPr="00F02946" w:rsidRDefault="00F02946" w:rsidP="00F02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02946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EA722F" w:rsidRDefault="00EA722F">
      <w:bookmarkStart w:id="0" w:name="_GoBack"/>
      <w:bookmarkEnd w:id="0"/>
    </w:p>
    <w:sectPr w:rsidR="00EA72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A2485"/>
    <w:multiLevelType w:val="multilevel"/>
    <w:tmpl w:val="52A62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946"/>
    <w:rsid w:val="00EA722F"/>
    <w:rsid w:val="00F0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EF923-806E-4E5A-BA0A-4E61988B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-item">
    <w:name w:val="list-item"/>
    <w:basedOn w:val="Standard"/>
    <w:rsid w:val="00F02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F02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F029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7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Geisenheim University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Schultz, Prof. Dr. Hans Reiner</dc:creator>
  <cp:keywords/>
  <dc:description/>
  <cp:lastModifiedBy>Schultz, Prof. Dr. Hans Reiner</cp:lastModifiedBy>
  <cp:revision>1</cp:revision>
  <dcterms:created xsi:type="dcterms:W3CDTF">2021-11-23T12:17:00Z</dcterms:created>
  <dcterms:modified xsi:type="dcterms:W3CDTF">2021-11-23T12:34:00Z</dcterms:modified>
</cp:coreProperties>
</file>